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517E8" w14:textId="77777777" w:rsidR="002534FC" w:rsidRDefault="00E24462" w:rsidP="002534FC">
      <w:pPr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Obrazac </w:t>
      </w:r>
      <w:r w:rsidR="002534FC">
        <w:rPr>
          <w:rFonts w:ascii="Verdana" w:hAnsi="Verdana" w:cs="Verdana"/>
          <w:b/>
          <w:bCs/>
          <w:sz w:val="20"/>
          <w:szCs w:val="20"/>
        </w:rPr>
        <w:t xml:space="preserve">1. </w:t>
      </w:r>
      <w:r>
        <w:rPr>
          <w:rFonts w:ascii="Verdana" w:hAnsi="Verdana" w:cs="Verdana"/>
          <w:b/>
          <w:bCs/>
          <w:sz w:val="20"/>
          <w:szCs w:val="20"/>
        </w:rPr>
        <w:t xml:space="preserve">- </w:t>
      </w:r>
      <w:r w:rsidR="002534FC">
        <w:rPr>
          <w:rFonts w:ascii="Verdana" w:hAnsi="Verdana" w:cs="Verdana"/>
          <w:b/>
          <w:bCs/>
          <w:sz w:val="20"/>
          <w:szCs w:val="20"/>
        </w:rPr>
        <w:t>Ponudbeni list</w:t>
      </w:r>
    </w:p>
    <w:p w14:paraId="08A0C7BA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2268"/>
        <w:gridCol w:w="2270"/>
      </w:tblGrid>
      <w:tr w:rsidR="002534FC" w14:paraId="47369764" w14:textId="77777777" w:rsidTr="00B25993">
        <w:trPr>
          <w:trHeight w:val="567"/>
        </w:trPr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B1ADA9A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Broj ponude: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04109FA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A28B954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Datum ponude:</w:t>
            </w:r>
          </w:p>
        </w:tc>
        <w:tc>
          <w:tcPr>
            <w:tcW w:w="22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75A8895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332B8241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45ABA50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Naručitelj: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7AA4083" w14:textId="77777777" w:rsidR="00274A67" w:rsidRPr="00274A67" w:rsidRDefault="00274A67" w:rsidP="00274A67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274A67">
              <w:rPr>
                <w:rFonts w:ascii="Verdana" w:hAnsi="Verdana" w:cs="Verdana"/>
                <w:sz w:val="20"/>
                <w:szCs w:val="20"/>
              </w:rPr>
              <w:t xml:space="preserve">Općina Sokolovac, Trg dr. Tomislava </w:t>
            </w:r>
            <w:proofErr w:type="spellStart"/>
            <w:r w:rsidRPr="00274A67">
              <w:rPr>
                <w:rFonts w:ascii="Verdana" w:hAnsi="Verdana" w:cs="Verdana"/>
                <w:sz w:val="20"/>
                <w:szCs w:val="20"/>
              </w:rPr>
              <w:t>Bardeka</w:t>
            </w:r>
            <w:proofErr w:type="spellEnd"/>
            <w:r w:rsidRPr="00274A67">
              <w:rPr>
                <w:rFonts w:ascii="Verdana" w:hAnsi="Verdana" w:cs="Verdana"/>
                <w:sz w:val="20"/>
                <w:szCs w:val="20"/>
              </w:rPr>
              <w:t xml:space="preserve"> 8, 48306 Sokolovac</w:t>
            </w:r>
          </w:p>
          <w:p w14:paraId="5979DD4C" w14:textId="77777777" w:rsidR="002534FC" w:rsidRDefault="00274A67" w:rsidP="00274A67">
            <w:pPr>
              <w:jc w:val="both"/>
            </w:pPr>
            <w:r w:rsidRPr="00274A67">
              <w:rPr>
                <w:rFonts w:ascii="Verdana" w:hAnsi="Verdana" w:cs="Verdana"/>
                <w:sz w:val="20"/>
                <w:szCs w:val="20"/>
              </w:rPr>
              <w:t>OIB: 05607600712</w:t>
            </w:r>
          </w:p>
        </w:tc>
      </w:tr>
      <w:tr w:rsidR="002534FC" w14:paraId="5328287E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730C2B1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Predmet nabave: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4A9DA4B" w14:textId="5F70DEAA" w:rsidR="002534FC" w:rsidRDefault="00561008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561008">
              <w:rPr>
                <w:rFonts w:ascii="Verdana" w:hAnsi="Verdana" w:cs="Verdana"/>
                <w:sz w:val="20"/>
                <w:szCs w:val="20"/>
              </w:rPr>
              <w:t>Modernizacija nerazvrstane ceste RK 03 (Žarići)</w:t>
            </w:r>
          </w:p>
        </w:tc>
      </w:tr>
      <w:tr w:rsidR="002534FC" w14:paraId="198590D4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6A63AEC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Naziv ponuditelja: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22F3EB5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5095F218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411DE39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Sjedište: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C86F5F1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688AE485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37570DE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OIB: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B77A892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6C3F3C" w14:paraId="5B55C633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2E856E6" w14:textId="465D3F20" w:rsidR="006C3F3C" w:rsidRDefault="006C3F3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IBAN: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65A9012" w14:textId="77777777" w:rsidR="006C3F3C" w:rsidRDefault="006C3F3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3D6E7D0A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36DA958" w14:textId="77777777" w:rsidR="002534FC" w:rsidRDefault="002534FC" w:rsidP="00B25993">
            <w:pPr>
              <w:pStyle w:val="TableContents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U sustavu PDV-a (zaokružiti):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1066572" w14:textId="77777777" w:rsidR="002534FC" w:rsidRDefault="002534FC" w:rsidP="00B25993">
            <w:pPr>
              <w:pStyle w:val="TableContents"/>
              <w:jc w:val="center"/>
            </w:pP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DA                               NE</w:t>
            </w:r>
          </w:p>
        </w:tc>
      </w:tr>
      <w:tr w:rsidR="002534FC" w14:paraId="0A00E593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2BFAC11" w14:textId="77777777" w:rsidR="002534FC" w:rsidRDefault="002534FC" w:rsidP="00B25993">
            <w:pPr>
              <w:pStyle w:val="TableContents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Adresa za dostavu pošte: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E38F44D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42E26032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F73E356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Telefon: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BE53726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381B600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Fax:</w:t>
            </w:r>
          </w:p>
        </w:tc>
        <w:tc>
          <w:tcPr>
            <w:tcW w:w="22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22FE7F4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0762CC01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1912EDE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E-mail: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9BF9FD0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2EF4F0C4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438EE58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Kontakt osoba: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71C97B6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</w:tbl>
    <w:p w14:paraId="05C56C45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</w:p>
    <w:p w14:paraId="01D7371C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6"/>
        <w:gridCol w:w="4538"/>
      </w:tblGrid>
      <w:tr w:rsidR="002534FC" w14:paraId="0FA6C18D" w14:textId="77777777" w:rsidTr="00B25993">
        <w:trPr>
          <w:trHeight w:val="567"/>
        </w:trPr>
        <w:tc>
          <w:tcPr>
            <w:tcW w:w="45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869EECF" w14:textId="77777777" w:rsidR="002534FC" w:rsidRDefault="002534FC" w:rsidP="00B25993">
            <w:pPr>
              <w:pStyle w:val="TableContents"/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45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2FB5989" w14:textId="51C8F68B" w:rsidR="002534FC" w:rsidRDefault="002534FC" w:rsidP="00B25993">
            <w:pPr>
              <w:pStyle w:val="TableContents"/>
              <w:jc w:val="center"/>
            </w:pPr>
            <w:r>
              <w:rPr>
                <w:rFonts w:ascii="Verdana" w:hAnsi="Verdana" w:cs="Verdana"/>
                <w:sz w:val="20"/>
                <w:szCs w:val="20"/>
              </w:rPr>
              <w:t xml:space="preserve">Cijena (u </w:t>
            </w:r>
            <w:r w:rsidR="001053B8">
              <w:rPr>
                <w:rFonts w:ascii="Verdana" w:hAnsi="Verdana" w:cs="Verdana"/>
                <w:sz w:val="20"/>
                <w:szCs w:val="20"/>
              </w:rPr>
              <w:t>eurima</w:t>
            </w:r>
            <w:r>
              <w:rPr>
                <w:rFonts w:ascii="Verdana" w:hAnsi="Verdana" w:cs="Verdana"/>
                <w:sz w:val="20"/>
                <w:szCs w:val="20"/>
              </w:rPr>
              <w:t>)</w:t>
            </w:r>
          </w:p>
        </w:tc>
      </w:tr>
      <w:tr w:rsidR="002534FC" w14:paraId="17326A41" w14:textId="77777777" w:rsidTr="00B25993">
        <w:trPr>
          <w:trHeight w:val="567"/>
        </w:trPr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B5BFD77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Cijena ponude bez PDV-a:</w:t>
            </w:r>
          </w:p>
        </w:tc>
        <w:tc>
          <w:tcPr>
            <w:tcW w:w="45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3177D65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085B3409" w14:textId="77777777" w:rsidTr="00B25993">
        <w:trPr>
          <w:trHeight w:val="567"/>
        </w:trPr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422FBEF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Iznos PDV-a:</w:t>
            </w:r>
          </w:p>
        </w:tc>
        <w:tc>
          <w:tcPr>
            <w:tcW w:w="45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D27BBC4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4C00BC42" w14:textId="77777777" w:rsidTr="00B25993">
        <w:trPr>
          <w:trHeight w:val="567"/>
        </w:trPr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DE7EAFA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Ukupna cijena ponude:</w:t>
            </w:r>
          </w:p>
        </w:tc>
        <w:tc>
          <w:tcPr>
            <w:tcW w:w="45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52E4B05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</w:tbl>
    <w:p w14:paraId="534307B7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</w:p>
    <w:p w14:paraId="4D8BEC38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Rok valjanosti ponude: 60 dana.</w:t>
      </w:r>
    </w:p>
    <w:p w14:paraId="0BF1FA09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  <w:t xml:space="preserve"> </w:t>
      </w:r>
    </w:p>
    <w:p w14:paraId="5D11EF01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Za ponuditelja:</w:t>
      </w:r>
    </w:p>
    <w:p w14:paraId="140ADAFF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10"/>
        <w:gridCol w:w="1695"/>
        <w:gridCol w:w="4170"/>
      </w:tblGrid>
      <w:tr w:rsidR="002534FC" w14:paraId="69FF0678" w14:textId="77777777" w:rsidTr="00B25993">
        <w:tc>
          <w:tcPr>
            <w:tcW w:w="3210" w:type="dxa"/>
          </w:tcPr>
          <w:p w14:paraId="7F80361C" w14:textId="77777777" w:rsidR="002534FC" w:rsidRDefault="002534FC" w:rsidP="00B25993">
            <w:pPr>
              <w:pStyle w:val="TableContents"/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695" w:type="dxa"/>
          </w:tcPr>
          <w:p w14:paraId="74A8C954" w14:textId="77777777" w:rsidR="002534FC" w:rsidRDefault="002534FC" w:rsidP="00B25993">
            <w:pPr>
              <w:pStyle w:val="TableContents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M. P.</w:t>
            </w:r>
          </w:p>
        </w:tc>
        <w:tc>
          <w:tcPr>
            <w:tcW w:w="4170" w:type="dxa"/>
            <w:tcBorders>
              <w:bottom w:val="single" w:sz="1" w:space="0" w:color="000000"/>
            </w:tcBorders>
          </w:tcPr>
          <w:p w14:paraId="0A4090C8" w14:textId="77777777" w:rsidR="002534FC" w:rsidRDefault="002534FC" w:rsidP="00B25993">
            <w:pPr>
              <w:pStyle w:val="TableContents"/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18E8CD40" w14:textId="77777777" w:rsidTr="00B25993">
        <w:tc>
          <w:tcPr>
            <w:tcW w:w="3210" w:type="dxa"/>
          </w:tcPr>
          <w:p w14:paraId="77A8242C" w14:textId="77777777" w:rsidR="002534FC" w:rsidRDefault="002534FC" w:rsidP="00B25993">
            <w:pPr>
              <w:pStyle w:val="TableContents"/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695" w:type="dxa"/>
          </w:tcPr>
          <w:p w14:paraId="0880B27C" w14:textId="77777777" w:rsidR="002534FC" w:rsidRDefault="002534FC" w:rsidP="00B25993">
            <w:pPr>
              <w:pStyle w:val="TableContents"/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4170" w:type="dxa"/>
          </w:tcPr>
          <w:p w14:paraId="4C4BF452" w14:textId="77777777" w:rsidR="002534FC" w:rsidRDefault="002534FC" w:rsidP="00B25993">
            <w:pPr>
              <w:pStyle w:val="TableContents"/>
              <w:jc w:val="center"/>
            </w:pPr>
            <w:r>
              <w:rPr>
                <w:rFonts w:ascii="Verdana" w:hAnsi="Verdana" w:cs="Verdana"/>
                <w:sz w:val="20"/>
                <w:szCs w:val="20"/>
              </w:rPr>
              <w:t>(Potpis ovlaštene osobe gospodarskog subjekta)</w:t>
            </w:r>
          </w:p>
        </w:tc>
      </w:tr>
    </w:tbl>
    <w:p w14:paraId="3616D376" w14:textId="77777777" w:rsidR="007C57EB" w:rsidRDefault="007C57EB"/>
    <w:sectPr w:rsidR="007C57EB" w:rsidSect="003B7CE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4FC"/>
    <w:rsid w:val="001053B8"/>
    <w:rsid w:val="001C6D5B"/>
    <w:rsid w:val="002534FC"/>
    <w:rsid w:val="00274A67"/>
    <w:rsid w:val="002E1177"/>
    <w:rsid w:val="003B7CEE"/>
    <w:rsid w:val="004E0A3D"/>
    <w:rsid w:val="00561008"/>
    <w:rsid w:val="006A2D03"/>
    <w:rsid w:val="006A7AF4"/>
    <w:rsid w:val="006C3F3C"/>
    <w:rsid w:val="007C57EB"/>
    <w:rsid w:val="008348FC"/>
    <w:rsid w:val="009761B5"/>
    <w:rsid w:val="009A16BF"/>
    <w:rsid w:val="00B105DB"/>
    <w:rsid w:val="00C648A6"/>
    <w:rsid w:val="00C66FC3"/>
    <w:rsid w:val="00CE5612"/>
    <w:rsid w:val="00D64BB2"/>
    <w:rsid w:val="00DC0B60"/>
    <w:rsid w:val="00E24462"/>
    <w:rsid w:val="00ED35AB"/>
    <w:rsid w:val="00F11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D68F4"/>
  <w15:docId w15:val="{29BD27DD-0259-42ED-B974-18260E0D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34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2534FC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Općina Novigrad Podravski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Tomislav Nožar</cp:lastModifiedBy>
  <cp:revision>2</cp:revision>
  <dcterms:created xsi:type="dcterms:W3CDTF">2026-08-21T07:59:00Z</dcterms:created>
  <dcterms:modified xsi:type="dcterms:W3CDTF">2026-08-21T07:59:00Z</dcterms:modified>
</cp:coreProperties>
</file>